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C82" w:rsidRPr="00EB2834" w:rsidRDefault="00DA5C82" w:rsidP="00DA5C82">
      <w:pPr>
        <w:rPr>
          <w:rFonts w:ascii="Arial" w:hAnsi="Arial"/>
        </w:rPr>
      </w:pPr>
      <w:r w:rsidRPr="00EB2834">
        <w:rPr>
          <w:rFonts w:ascii="Arial" w:hAnsi="Arial"/>
        </w:rPr>
        <w:t>Ändamålet med en allmän vattenförsörjningsanläggning är i första hand att betjäna bostadsbebyggelse och annan bebyggelse med vattentjänster med hänsyn till skyddet för människors hälsa och miljön. Huvudmannen garanterar inte att ett visst vattentryck alltid upprätthålls eller att viss vattenmängd per tidsenhet kan levereras.</w:t>
      </w:r>
    </w:p>
    <w:p w:rsidR="00DA5C82" w:rsidRPr="00EB2834" w:rsidRDefault="00DA5C82" w:rsidP="00A943F2">
      <w:pPr>
        <w:rPr>
          <w:rFonts w:ascii="Arial" w:hAnsi="Arial"/>
        </w:rPr>
      </w:pPr>
    </w:p>
    <w:p w:rsidR="00BC3599" w:rsidRPr="00EB2834" w:rsidRDefault="00AD0219" w:rsidP="00A943F2">
      <w:pPr>
        <w:rPr>
          <w:rFonts w:ascii="Arial" w:hAnsi="Arial"/>
        </w:rPr>
      </w:pPr>
      <w:r w:rsidRPr="00EB2834">
        <w:rPr>
          <w:rFonts w:ascii="Arial" w:hAnsi="Arial"/>
        </w:rPr>
        <w:t xml:space="preserve">Huvudmannen har </w:t>
      </w:r>
      <w:proofErr w:type="gramStart"/>
      <w:r w:rsidRPr="00EB2834">
        <w:rPr>
          <w:rFonts w:ascii="Arial" w:hAnsi="Arial"/>
        </w:rPr>
        <w:t>ej</w:t>
      </w:r>
      <w:proofErr w:type="gramEnd"/>
      <w:r w:rsidRPr="00EB2834">
        <w:rPr>
          <w:rFonts w:ascii="Arial" w:hAnsi="Arial"/>
        </w:rPr>
        <w:t xml:space="preserve"> skyldighet att leverera erford</w:t>
      </w:r>
      <w:r w:rsidR="00980FCC">
        <w:rPr>
          <w:rFonts w:ascii="Arial" w:hAnsi="Arial"/>
        </w:rPr>
        <w:t>er</w:t>
      </w:r>
      <w:r w:rsidRPr="00EB2834">
        <w:rPr>
          <w:rFonts w:ascii="Arial" w:hAnsi="Arial"/>
        </w:rPr>
        <w:t xml:space="preserve">ligt flöde och tryck för sprinklersystem. </w:t>
      </w:r>
      <w:r w:rsidR="00BC3599" w:rsidRPr="00EB2834">
        <w:rPr>
          <w:rFonts w:ascii="Arial" w:hAnsi="Arial"/>
        </w:rPr>
        <w:t xml:space="preserve">Fastighetsägaren </w:t>
      </w:r>
      <w:r w:rsidR="00DA5C82" w:rsidRPr="00EB2834">
        <w:rPr>
          <w:rFonts w:ascii="Arial" w:hAnsi="Arial"/>
        </w:rPr>
        <w:t>har</w:t>
      </w:r>
      <w:r w:rsidR="00BC3599" w:rsidRPr="00EB2834">
        <w:rPr>
          <w:rFonts w:ascii="Arial" w:hAnsi="Arial"/>
        </w:rPr>
        <w:t xml:space="preserve"> själv</w:t>
      </w:r>
      <w:r w:rsidR="00DA5C82" w:rsidRPr="00EB2834">
        <w:rPr>
          <w:rFonts w:ascii="Arial" w:hAnsi="Arial"/>
        </w:rPr>
        <w:t xml:space="preserve"> ansvaret att</w:t>
      </w:r>
      <w:r w:rsidR="00BC3599" w:rsidRPr="00EB2834">
        <w:rPr>
          <w:rFonts w:ascii="Arial" w:hAnsi="Arial"/>
        </w:rPr>
        <w:t xml:space="preserve"> kontrollera</w:t>
      </w:r>
      <w:r w:rsidRPr="00EB2834">
        <w:rPr>
          <w:rFonts w:ascii="Arial" w:hAnsi="Arial"/>
        </w:rPr>
        <w:t xml:space="preserve"> och säkerställa</w:t>
      </w:r>
      <w:r w:rsidR="00BC3599" w:rsidRPr="00EB2834">
        <w:rPr>
          <w:rFonts w:ascii="Arial" w:hAnsi="Arial"/>
        </w:rPr>
        <w:t xml:space="preserve"> att nödvändigt tryck och flöde upprätthålls i sprinklersystemet.</w:t>
      </w:r>
    </w:p>
    <w:p w:rsidR="00BC3599" w:rsidRPr="00EB2834" w:rsidRDefault="00BC3599" w:rsidP="00A943F2">
      <w:pPr>
        <w:rPr>
          <w:rFonts w:ascii="Arial" w:hAnsi="Arial"/>
        </w:rPr>
      </w:pPr>
    </w:p>
    <w:p w:rsidR="00576788" w:rsidRPr="00EB2834" w:rsidRDefault="00BC3599" w:rsidP="00A943F2">
      <w:pPr>
        <w:rPr>
          <w:rFonts w:ascii="Arial" w:hAnsi="Arial"/>
        </w:rPr>
      </w:pPr>
      <w:r w:rsidRPr="00EB2834">
        <w:rPr>
          <w:rFonts w:ascii="Arial" w:hAnsi="Arial"/>
        </w:rPr>
        <w:t xml:space="preserve">Akut avstängning av vattentillförsel till sprinkleranläggningen liksom förändrade tryck och </w:t>
      </w:r>
    </w:p>
    <w:p w:rsidR="00BC3599" w:rsidRPr="00EB2834" w:rsidRDefault="00BC3599" w:rsidP="00A943F2">
      <w:pPr>
        <w:rPr>
          <w:rFonts w:ascii="Arial" w:hAnsi="Arial"/>
        </w:rPr>
      </w:pPr>
      <w:r w:rsidRPr="00EB2834">
        <w:rPr>
          <w:rFonts w:ascii="Arial" w:hAnsi="Arial"/>
        </w:rPr>
        <w:t>flödesförhållanden kan förekomma vid läckage, reparation eller annat ingrepp på det</w:t>
      </w:r>
      <w:r w:rsidR="00980FCC">
        <w:rPr>
          <w:rFonts w:ascii="Arial" w:hAnsi="Arial"/>
        </w:rPr>
        <w:t xml:space="preserve"> </w:t>
      </w:r>
      <w:r w:rsidR="00AD0219" w:rsidRPr="00EB2834">
        <w:rPr>
          <w:rFonts w:ascii="Arial" w:hAnsi="Arial"/>
        </w:rPr>
        <w:t>all</w:t>
      </w:r>
      <w:r w:rsidRPr="00EB2834">
        <w:rPr>
          <w:rFonts w:ascii="Arial" w:hAnsi="Arial"/>
        </w:rPr>
        <w:t xml:space="preserve">männa ledningssystemet. </w:t>
      </w:r>
    </w:p>
    <w:tbl>
      <w:tblPr>
        <w:tblpPr w:leftFromText="141" w:rightFromText="141" w:vertAnchor="page" w:horzAnchor="margin" w:tblpY="6278"/>
        <w:tblOverlap w:val="neve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D0219" w:rsidRPr="00FB3A5B" w:rsidTr="00AD0219">
        <w:trPr>
          <w:trHeight w:val="336"/>
        </w:trPr>
        <w:tc>
          <w:tcPr>
            <w:tcW w:w="0" w:type="auto"/>
            <w:shd w:val="clear" w:color="auto" w:fill="0033CC"/>
          </w:tcPr>
          <w:p w:rsidR="00AD0219" w:rsidRPr="00FB3A5B" w:rsidRDefault="00AD0219" w:rsidP="00AD0219">
            <w:pPr>
              <w:tabs>
                <w:tab w:val="left" w:pos="1132"/>
              </w:tabs>
              <w:rPr>
                <w:rFonts w:ascii="Garamond" w:hAnsi="Garamond"/>
                <w:sz w:val="22"/>
                <w:szCs w:val="22"/>
              </w:rPr>
            </w:pPr>
            <w:r>
              <w:rPr>
                <w:rFonts w:ascii="Arial" w:hAnsi="Arial"/>
                <w:b/>
                <w:color w:val="FFFFFF"/>
                <w:szCs w:val="16"/>
              </w:rPr>
              <w:t>Varför ska fastigheten förses med sprinkler?</w:t>
            </w:r>
          </w:p>
        </w:tc>
      </w:tr>
      <w:tr w:rsidR="00AD0219" w:rsidRPr="00FB3A5B" w:rsidTr="00AD0219">
        <w:trPr>
          <w:trHeight w:val="493"/>
        </w:trPr>
        <w:tc>
          <w:tcPr>
            <w:tcW w:w="0" w:type="auto"/>
          </w:tcPr>
          <w:p w:rsidR="00AD0219" w:rsidRPr="00BE5566" w:rsidRDefault="00AD0219" w:rsidP="00AD0219">
            <w:pPr>
              <w:tabs>
                <w:tab w:val="left" w:pos="1064"/>
                <w:tab w:val="left" w:pos="3930"/>
                <w:tab w:val="left" w:pos="5670"/>
                <w:tab w:val="left" w:pos="7370"/>
              </w:tabs>
              <w:rPr>
                <w:rFonts w:ascii="Garamond" w:hAnsi="Garamond"/>
                <w:sz w:val="24"/>
                <w:szCs w:val="24"/>
              </w:rPr>
            </w:pPr>
            <w:r w:rsidRPr="00FB3A5B">
              <w:rPr>
                <w:rFonts w:ascii="Garamond" w:hAnsi="Garamond"/>
                <w:sz w:val="24"/>
                <w:szCs w:val="24"/>
              </w:rPr>
              <w:tab/>
            </w:r>
            <w:r>
              <w:rPr>
                <w:rFonts w:ascii="Garamond" w:hAnsi="Garamond"/>
                <w:sz w:val="24"/>
                <w:szCs w:val="24"/>
              </w:rPr>
              <w:t xml:space="preserve">            </w:t>
            </w:r>
            <w:r w:rsidRPr="00FB3A5B">
              <w:rPr>
                <w:rFonts w:ascii="Garamond" w:hAnsi="Garamond"/>
                <w:sz w:val="24"/>
                <w:szCs w:val="24"/>
              </w:rPr>
              <w:tab/>
            </w:r>
            <w:r w:rsidRPr="00FB3A5B">
              <w:rPr>
                <w:rFonts w:ascii="Garamond" w:hAnsi="Garamond"/>
                <w:sz w:val="24"/>
                <w:szCs w:val="24"/>
              </w:rPr>
              <w:br/>
            </w:r>
            <w:r w:rsidRPr="00FB3A5B">
              <w:rPr>
                <w:rFonts w:ascii="Garamond" w:hAnsi="Garamond"/>
                <w:sz w:val="24"/>
                <w:szCs w:val="24"/>
              </w:rPr>
              <w:tab/>
            </w:r>
            <w:r w:rsidRPr="00FB3A5B">
              <w:rPr>
                <w:rFonts w:ascii="Garamond" w:hAnsi="Garamond"/>
                <w:sz w:val="24"/>
                <w:szCs w:val="24"/>
              </w:rPr>
              <w:tab/>
            </w:r>
            <w:r w:rsidRPr="00FB3A5B">
              <w:rPr>
                <w:rFonts w:ascii="Garamond" w:hAnsi="Garamond"/>
                <w:sz w:val="24"/>
                <w:szCs w:val="24"/>
              </w:rPr>
              <w:tab/>
            </w:r>
          </w:p>
        </w:tc>
      </w:tr>
    </w:tbl>
    <w:tbl>
      <w:tblPr>
        <w:tblpPr w:leftFromText="141" w:rightFromText="141" w:vertAnchor="page" w:horzAnchor="margin" w:tblpY="7358"/>
        <w:tblOverlap w:val="neve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5"/>
      </w:tblGrid>
      <w:tr w:rsidR="00AD0219" w:rsidRPr="00FB3A5B" w:rsidTr="00AD0219">
        <w:trPr>
          <w:trHeight w:val="328"/>
        </w:trPr>
        <w:tc>
          <w:tcPr>
            <w:tcW w:w="0" w:type="auto"/>
            <w:shd w:val="clear" w:color="auto" w:fill="0033CC"/>
          </w:tcPr>
          <w:p w:rsidR="00AD0219" w:rsidRPr="00FB3A5B" w:rsidRDefault="00AD0219" w:rsidP="00AD0219">
            <w:pPr>
              <w:tabs>
                <w:tab w:val="left" w:pos="1132"/>
              </w:tabs>
              <w:rPr>
                <w:rFonts w:ascii="Garamond" w:hAnsi="Garamond"/>
                <w:sz w:val="22"/>
                <w:szCs w:val="22"/>
              </w:rPr>
            </w:pPr>
            <w:r w:rsidRPr="00D253E5">
              <w:rPr>
                <w:rFonts w:ascii="Arial" w:hAnsi="Arial"/>
                <w:b/>
                <w:color w:val="FFFFFF"/>
                <w:szCs w:val="16"/>
              </w:rPr>
              <w:t>Typ av vattentillförsel</w:t>
            </w:r>
          </w:p>
        </w:tc>
      </w:tr>
      <w:tr w:rsidR="00AD0219" w:rsidRPr="00BE5566" w:rsidTr="00AD0219">
        <w:trPr>
          <w:trHeight w:val="481"/>
        </w:trPr>
        <w:tc>
          <w:tcPr>
            <w:tcW w:w="0" w:type="auto"/>
          </w:tcPr>
          <w:p w:rsidR="00AD0219" w:rsidRPr="004B5D54" w:rsidRDefault="00980FCC" w:rsidP="00AD0219">
            <w:pPr>
              <w:tabs>
                <w:tab w:val="left" w:pos="1064"/>
                <w:tab w:val="left" w:pos="3930"/>
                <w:tab w:val="left" w:pos="5670"/>
                <w:tab w:val="left" w:pos="7370"/>
              </w:tabs>
              <w:rPr>
                <w:rFonts w:ascii="Arial" w:hAnsi="Arial" w:cs="Arial"/>
                <w:sz w:val="24"/>
                <w:szCs w:val="24"/>
              </w:rPr>
            </w:pPr>
            <w:sdt>
              <w:sdtPr>
                <w:rPr>
                  <w:rFonts w:ascii="Arial" w:hAnsi="Arial" w:cs="Arial"/>
                  <w:sz w:val="24"/>
                  <w:szCs w:val="24"/>
                </w:rPr>
                <w:id w:val="-449166946"/>
                <w14:checkbox>
                  <w14:checked w14:val="0"/>
                  <w14:checkedState w14:val="2612" w14:font="MS Gothic"/>
                  <w14:uncheckedState w14:val="2610" w14:font="MS Gothic"/>
                </w14:checkbox>
              </w:sdtPr>
              <w:sdtEndPr/>
              <w:sdtContent>
                <w:r w:rsidR="00AD0219">
                  <w:rPr>
                    <w:rFonts w:ascii="MS Gothic" w:eastAsia="MS Gothic" w:hAnsi="MS Gothic" w:cs="Arial" w:hint="eastAsia"/>
                    <w:sz w:val="24"/>
                    <w:szCs w:val="24"/>
                  </w:rPr>
                  <w:t>☐</w:t>
                </w:r>
              </w:sdtContent>
            </w:sdt>
            <w:r w:rsidR="00AD0219">
              <w:rPr>
                <w:rFonts w:ascii="Arial" w:hAnsi="Arial" w:cs="Arial"/>
                <w:sz w:val="24"/>
                <w:szCs w:val="24"/>
              </w:rPr>
              <w:t xml:space="preserve"> </w:t>
            </w:r>
            <w:r w:rsidR="00AD0219" w:rsidRPr="004B5D54">
              <w:rPr>
                <w:rFonts w:ascii="Arial" w:hAnsi="Arial" w:cs="Arial"/>
                <w:sz w:val="24"/>
                <w:szCs w:val="24"/>
              </w:rPr>
              <w:t>Reservoar</w:t>
            </w:r>
            <w:r w:rsidR="00AD0219">
              <w:rPr>
                <w:rFonts w:ascii="Arial" w:hAnsi="Arial" w:cs="Arial"/>
                <w:sz w:val="24"/>
                <w:szCs w:val="24"/>
              </w:rPr>
              <w:t xml:space="preserve"> </w:t>
            </w:r>
            <w:r w:rsidR="00AD0219" w:rsidRPr="004B5D54">
              <w:rPr>
                <w:rFonts w:ascii="Arial" w:hAnsi="Arial" w:cs="Arial"/>
                <w:sz w:val="24"/>
                <w:szCs w:val="24"/>
              </w:rPr>
              <w:t xml:space="preserve">(tank, bassäng ed.)            </w:t>
            </w:r>
            <w:sdt>
              <w:sdtPr>
                <w:rPr>
                  <w:rFonts w:ascii="Arial" w:hAnsi="Arial" w:cs="Arial"/>
                  <w:sz w:val="24"/>
                  <w:szCs w:val="24"/>
                </w:rPr>
                <w:id w:val="-1839684523"/>
                <w14:checkbox>
                  <w14:checked w14:val="0"/>
                  <w14:checkedState w14:val="2612" w14:font="MS Gothic"/>
                  <w14:uncheckedState w14:val="2610" w14:font="MS Gothic"/>
                </w14:checkbox>
              </w:sdtPr>
              <w:sdtEndPr/>
              <w:sdtContent>
                <w:r w:rsidR="00AD0219" w:rsidRPr="004B5D54">
                  <w:rPr>
                    <w:rFonts w:ascii="Segoe UI Symbol" w:eastAsia="MS Gothic" w:hAnsi="Segoe UI Symbol" w:cs="Segoe UI Symbol"/>
                    <w:sz w:val="24"/>
                    <w:szCs w:val="24"/>
                  </w:rPr>
                  <w:t>☐</w:t>
                </w:r>
              </w:sdtContent>
            </w:sdt>
            <w:r w:rsidR="00AD0219">
              <w:rPr>
                <w:rFonts w:ascii="Arial" w:hAnsi="Arial" w:cs="Arial"/>
                <w:sz w:val="24"/>
                <w:szCs w:val="24"/>
              </w:rPr>
              <w:t xml:space="preserve"> </w:t>
            </w:r>
            <w:r w:rsidR="00AD0219" w:rsidRPr="004B5D54">
              <w:rPr>
                <w:rFonts w:ascii="Arial" w:hAnsi="Arial" w:cs="Arial"/>
                <w:sz w:val="24"/>
                <w:szCs w:val="24"/>
              </w:rPr>
              <w:t>Tryckstegring</w:t>
            </w:r>
            <w:r w:rsidR="00AD0219">
              <w:rPr>
                <w:rFonts w:ascii="Arial" w:hAnsi="Arial" w:cs="Arial"/>
                <w:sz w:val="24"/>
                <w:szCs w:val="24"/>
              </w:rPr>
              <w:t xml:space="preserve"> </w:t>
            </w:r>
            <w:r w:rsidR="00AD0219" w:rsidRPr="004B5D54">
              <w:rPr>
                <w:rFonts w:ascii="Arial" w:hAnsi="Arial" w:cs="Arial"/>
                <w:sz w:val="24"/>
                <w:szCs w:val="24"/>
              </w:rPr>
              <w:t>(pump ed.)</w:t>
            </w:r>
            <w:r w:rsidR="00AD0219" w:rsidRPr="004B5D54">
              <w:rPr>
                <w:rFonts w:ascii="Arial" w:hAnsi="Arial" w:cs="Arial"/>
                <w:sz w:val="24"/>
                <w:szCs w:val="24"/>
              </w:rPr>
              <w:tab/>
            </w:r>
          </w:p>
          <w:p w:rsidR="00AD0219" w:rsidRPr="00BE5566" w:rsidRDefault="00980FCC" w:rsidP="00AD0219">
            <w:pPr>
              <w:tabs>
                <w:tab w:val="left" w:pos="1064"/>
                <w:tab w:val="left" w:pos="3930"/>
                <w:tab w:val="left" w:pos="5670"/>
                <w:tab w:val="left" w:pos="7370"/>
              </w:tabs>
              <w:rPr>
                <w:rFonts w:ascii="Garamond" w:hAnsi="Garamond"/>
                <w:sz w:val="24"/>
                <w:szCs w:val="24"/>
              </w:rPr>
            </w:pPr>
            <w:sdt>
              <w:sdtPr>
                <w:rPr>
                  <w:rFonts w:ascii="Arial" w:hAnsi="Arial" w:cs="Arial"/>
                  <w:sz w:val="24"/>
                  <w:szCs w:val="24"/>
                </w:rPr>
                <w:id w:val="-1047215126"/>
                <w14:checkbox>
                  <w14:checked w14:val="0"/>
                  <w14:checkedState w14:val="2612" w14:font="MS Gothic"/>
                  <w14:uncheckedState w14:val="2610" w14:font="MS Gothic"/>
                </w14:checkbox>
              </w:sdtPr>
              <w:sdtEndPr/>
              <w:sdtContent>
                <w:r w:rsidR="00AD0219" w:rsidRPr="004B5D54">
                  <w:rPr>
                    <w:rFonts w:ascii="Segoe UI Symbol" w:eastAsia="MS Gothic" w:hAnsi="Segoe UI Symbol" w:cs="Segoe UI Symbol"/>
                    <w:sz w:val="24"/>
                    <w:szCs w:val="24"/>
                  </w:rPr>
                  <w:t>☐</w:t>
                </w:r>
              </w:sdtContent>
            </w:sdt>
            <w:r w:rsidR="00AD0219">
              <w:rPr>
                <w:rFonts w:ascii="Arial" w:hAnsi="Arial" w:cs="Arial"/>
                <w:sz w:val="24"/>
                <w:szCs w:val="24"/>
              </w:rPr>
              <w:t xml:space="preserve"> </w:t>
            </w:r>
            <w:r w:rsidR="00AD0219" w:rsidRPr="004B5D54">
              <w:rPr>
                <w:rFonts w:ascii="Arial" w:hAnsi="Arial" w:cs="Arial"/>
                <w:sz w:val="24"/>
                <w:szCs w:val="24"/>
              </w:rPr>
              <w:t>Ny servis (separat servis till sprinklersystemet)</w:t>
            </w:r>
            <w:r w:rsidR="00AD0219" w:rsidRPr="00FB3A5B">
              <w:rPr>
                <w:rFonts w:ascii="Garamond" w:hAnsi="Garamond"/>
                <w:sz w:val="24"/>
                <w:szCs w:val="24"/>
              </w:rPr>
              <w:tab/>
            </w:r>
          </w:p>
        </w:tc>
      </w:tr>
    </w:tbl>
    <w:p w:rsidR="00BC3599" w:rsidRDefault="00BC3599" w:rsidP="00BC3599">
      <w:pPr>
        <w:rPr>
          <w:rFonts w:ascii="Arial" w:hAnsi="Arial"/>
          <w:sz w:val="24"/>
        </w:rPr>
      </w:pPr>
    </w:p>
    <w:tbl>
      <w:tblPr>
        <w:tblpPr w:leftFromText="141" w:rightFromText="141" w:vertAnchor="page" w:horzAnchor="margin" w:tblpY="5198"/>
        <w:tblOverlap w:val="neve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3113"/>
      </w:tblGrid>
      <w:tr w:rsidR="00766DD2" w:rsidRPr="00FB3A5B" w:rsidTr="00766DD2">
        <w:trPr>
          <w:trHeight w:val="336"/>
        </w:trPr>
        <w:tc>
          <w:tcPr>
            <w:tcW w:w="5949" w:type="dxa"/>
            <w:shd w:val="clear" w:color="auto" w:fill="0033CC"/>
          </w:tcPr>
          <w:p w:rsidR="00766DD2" w:rsidRPr="00FB3A5B" w:rsidRDefault="00766DD2" w:rsidP="00AD0219">
            <w:pPr>
              <w:tabs>
                <w:tab w:val="left" w:pos="1132"/>
              </w:tabs>
              <w:rPr>
                <w:rFonts w:ascii="Garamond" w:hAnsi="Garamond"/>
                <w:sz w:val="22"/>
                <w:szCs w:val="22"/>
              </w:rPr>
            </w:pPr>
            <w:r>
              <w:rPr>
                <w:rFonts w:ascii="Arial" w:hAnsi="Arial"/>
                <w:b/>
                <w:color w:val="FFFFFF"/>
                <w:szCs w:val="16"/>
              </w:rPr>
              <w:t>Adress</w:t>
            </w:r>
          </w:p>
        </w:tc>
        <w:tc>
          <w:tcPr>
            <w:tcW w:w="3113" w:type="dxa"/>
            <w:shd w:val="clear" w:color="auto" w:fill="0033CC"/>
          </w:tcPr>
          <w:p w:rsidR="00766DD2" w:rsidRDefault="00766DD2" w:rsidP="00AD0219">
            <w:pPr>
              <w:tabs>
                <w:tab w:val="left" w:pos="1132"/>
              </w:tabs>
              <w:rPr>
                <w:rFonts w:ascii="Arial" w:hAnsi="Arial"/>
                <w:b/>
                <w:color w:val="FFFFFF"/>
                <w:szCs w:val="16"/>
              </w:rPr>
            </w:pPr>
            <w:r>
              <w:rPr>
                <w:rFonts w:ascii="Arial" w:hAnsi="Arial"/>
                <w:b/>
                <w:color w:val="FFFFFF"/>
                <w:szCs w:val="16"/>
              </w:rPr>
              <w:t>Fastighetsbeteckning</w:t>
            </w:r>
          </w:p>
        </w:tc>
      </w:tr>
      <w:tr w:rsidR="00766DD2" w:rsidRPr="00FB3A5B" w:rsidTr="00766DD2">
        <w:trPr>
          <w:trHeight w:val="493"/>
        </w:trPr>
        <w:tc>
          <w:tcPr>
            <w:tcW w:w="5949" w:type="dxa"/>
          </w:tcPr>
          <w:p w:rsidR="00766DD2" w:rsidRPr="00BE5566" w:rsidRDefault="00766DD2" w:rsidP="00AD0219">
            <w:pPr>
              <w:tabs>
                <w:tab w:val="left" w:pos="1064"/>
                <w:tab w:val="left" w:pos="3930"/>
                <w:tab w:val="left" w:pos="5670"/>
                <w:tab w:val="left" w:pos="7370"/>
              </w:tabs>
              <w:rPr>
                <w:rFonts w:ascii="Garamond" w:hAnsi="Garamond"/>
                <w:sz w:val="24"/>
                <w:szCs w:val="24"/>
              </w:rPr>
            </w:pPr>
            <w:r w:rsidRPr="00FB3A5B">
              <w:rPr>
                <w:rFonts w:ascii="Garamond" w:hAnsi="Garamond"/>
                <w:sz w:val="24"/>
                <w:szCs w:val="24"/>
              </w:rPr>
              <w:tab/>
            </w:r>
            <w:r>
              <w:rPr>
                <w:rFonts w:ascii="Garamond" w:hAnsi="Garamond"/>
                <w:sz w:val="24"/>
                <w:szCs w:val="24"/>
              </w:rPr>
              <w:t xml:space="preserve">            </w:t>
            </w:r>
            <w:r w:rsidRPr="00FB3A5B">
              <w:rPr>
                <w:rFonts w:ascii="Garamond" w:hAnsi="Garamond"/>
                <w:sz w:val="24"/>
                <w:szCs w:val="24"/>
              </w:rPr>
              <w:tab/>
            </w:r>
            <w:r w:rsidRPr="00FB3A5B">
              <w:rPr>
                <w:rFonts w:ascii="Garamond" w:hAnsi="Garamond"/>
                <w:sz w:val="24"/>
                <w:szCs w:val="24"/>
              </w:rPr>
              <w:br/>
            </w:r>
            <w:r w:rsidRPr="00FB3A5B">
              <w:rPr>
                <w:rFonts w:ascii="Garamond" w:hAnsi="Garamond"/>
                <w:sz w:val="24"/>
                <w:szCs w:val="24"/>
              </w:rPr>
              <w:tab/>
            </w:r>
            <w:r w:rsidRPr="00FB3A5B">
              <w:rPr>
                <w:rFonts w:ascii="Garamond" w:hAnsi="Garamond"/>
                <w:sz w:val="24"/>
                <w:szCs w:val="24"/>
              </w:rPr>
              <w:tab/>
            </w:r>
            <w:r w:rsidRPr="00FB3A5B">
              <w:rPr>
                <w:rFonts w:ascii="Garamond" w:hAnsi="Garamond"/>
                <w:sz w:val="24"/>
                <w:szCs w:val="24"/>
              </w:rPr>
              <w:tab/>
            </w:r>
          </w:p>
        </w:tc>
        <w:tc>
          <w:tcPr>
            <w:tcW w:w="3113" w:type="dxa"/>
          </w:tcPr>
          <w:p w:rsidR="00766DD2" w:rsidRPr="00FB3A5B" w:rsidRDefault="00766DD2" w:rsidP="00AD0219">
            <w:pPr>
              <w:tabs>
                <w:tab w:val="left" w:pos="1064"/>
                <w:tab w:val="left" w:pos="3930"/>
                <w:tab w:val="left" w:pos="5670"/>
                <w:tab w:val="left" w:pos="7370"/>
              </w:tabs>
              <w:rPr>
                <w:rFonts w:ascii="Garamond" w:hAnsi="Garamond"/>
                <w:sz w:val="24"/>
                <w:szCs w:val="24"/>
              </w:rPr>
            </w:pPr>
          </w:p>
        </w:tc>
      </w:tr>
    </w:tbl>
    <w:p w:rsidR="004B5D54" w:rsidRDefault="004B5D54" w:rsidP="00BC3599">
      <w:pPr>
        <w:rPr>
          <w:rFonts w:ascii="Arial" w:hAnsi="Arial"/>
          <w:b/>
          <w:bCs/>
          <w:sz w:val="24"/>
        </w:rPr>
      </w:pPr>
    </w:p>
    <w:p w:rsidR="00D253E5" w:rsidRPr="00D253E5" w:rsidRDefault="0010088E" w:rsidP="00BC3599">
      <w:pPr>
        <w:rPr>
          <w:rFonts w:ascii="Arial" w:hAnsi="Arial"/>
          <w:b/>
          <w:bCs/>
          <w:sz w:val="24"/>
        </w:rPr>
      </w:pPr>
      <w:r w:rsidRPr="00D253E5">
        <w:rPr>
          <w:rFonts w:ascii="Arial" w:hAnsi="Arial"/>
          <w:b/>
          <w:bCs/>
          <w:sz w:val="24"/>
        </w:rPr>
        <w:t>Information om sprinklersystemet</w:t>
      </w:r>
    </w:p>
    <w:tbl>
      <w:tblPr>
        <w:tblStyle w:val="Tabellrutnt"/>
        <w:tblpPr w:leftFromText="141" w:rightFromText="141" w:vertAnchor="text" w:horzAnchor="margin" w:tblpY="98"/>
        <w:tblW w:w="9022" w:type="dxa"/>
        <w:tblLook w:val="04A0" w:firstRow="1" w:lastRow="0" w:firstColumn="1" w:lastColumn="0" w:noHBand="0" w:noVBand="1"/>
      </w:tblPr>
      <w:tblGrid>
        <w:gridCol w:w="4511"/>
        <w:gridCol w:w="4511"/>
      </w:tblGrid>
      <w:tr w:rsidR="004B5D54" w:rsidTr="00576788">
        <w:trPr>
          <w:trHeight w:val="490"/>
        </w:trPr>
        <w:tc>
          <w:tcPr>
            <w:tcW w:w="4511" w:type="dxa"/>
            <w:shd w:val="clear" w:color="auto" w:fill="0033CC"/>
          </w:tcPr>
          <w:p w:rsidR="004B5D54" w:rsidRPr="00D253E5" w:rsidRDefault="004B5D54" w:rsidP="004B5D54">
            <w:pPr>
              <w:rPr>
                <w:rFonts w:ascii="Arial" w:hAnsi="Arial"/>
                <w:b/>
                <w:bCs/>
                <w:szCs w:val="16"/>
              </w:rPr>
            </w:pPr>
            <w:r w:rsidRPr="00D253E5">
              <w:rPr>
                <w:rFonts w:ascii="Arial" w:hAnsi="Arial"/>
                <w:b/>
                <w:bCs/>
                <w:szCs w:val="16"/>
              </w:rPr>
              <w:t>Flödesbehov(liter/sekund)</w:t>
            </w:r>
          </w:p>
        </w:tc>
        <w:tc>
          <w:tcPr>
            <w:tcW w:w="4511" w:type="dxa"/>
            <w:shd w:val="clear" w:color="auto" w:fill="0033CC"/>
          </w:tcPr>
          <w:p w:rsidR="004B5D54" w:rsidRPr="00D253E5" w:rsidRDefault="004B5D54" w:rsidP="004B5D54">
            <w:pPr>
              <w:rPr>
                <w:rFonts w:ascii="Arial" w:hAnsi="Arial"/>
                <w:b/>
                <w:bCs/>
                <w:szCs w:val="16"/>
              </w:rPr>
            </w:pPr>
            <w:r w:rsidRPr="00D253E5">
              <w:rPr>
                <w:rFonts w:ascii="Arial" w:hAnsi="Arial"/>
                <w:b/>
                <w:bCs/>
                <w:szCs w:val="16"/>
              </w:rPr>
              <w:t>Typ av sprinkler</w:t>
            </w:r>
          </w:p>
        </w:tc>
      </w:tr>
      <w:tr w:rsidR="004B5D54" w:rsidTr="00576788">
        <w:trPr>
          <w:trHeight w:val="490"/>
        </w:trPr>
        <w:tc>
          <w:tcPr>
            <w:tcW w:w="4511" w:type="dxa"/>
          </w:tcPr>
          <w:p w:rsidR="004B5D54" w:rsidRDefault="004B5D54" w:rsidP="004B5D54">
            <w:pPr>
              <w:ind w:firstLine="1304"/>
              <w:rPr>
                <w:rFonts w:ascii="Arial" w:hAnsi="Arial"/>
                <w:sz w:val="24"/>
              </w:rPr>
            </w:pPr>
          </w:p>
          <w:p w:rsidR="004B5D54" w:rsidRDefault="004B5D54" w:rsidP="004B5D54">
            <w:pPr>
              <w:rPr>
                <w:rFonts w:ascii="Arial" w:hAnsi="Arial"/>
                <w:sz w:val="24"/>
              </w:rPr>
            </w:pPr>
          </w:p>
        </w:tc>
        <w:tc>
          <w:tcPr>
            <w:tcW w:w="4511" w:type="dxa"/>
            <w:vMerge w:val="restart"/>
          </w:tcPr>
          <w:p w:rsidR="004B5D54" w:rsidRDefault="004B5D54" w:rsidP="004B5D54">
            <w:pPr>
              <w:rPr>
                <w:rFonts w:ascii="Arial" w:hAnsi="Arial"/>
                <w:sz w:val="24"/>
              </w:rPr>
            </w:pPr>
            <w:r>
              <w:rPr>
                <w:rFonts w:ascii="Arial" w:hAnsi="Arial"/>
                <w:sz w:val="24"/>
              </w:rPr>
              <w:t xml:space="preserve"> </w:t>
            </w:r>
            <w:sdt>
              <w:sdtPr>
                <w:rPr>
                  <w:rFonts w:ascii="Arial" w:hAnsi="Arial"/>
                  <w:sz w:val="24"/>
                </w:rPr>
                <w:id w:val="149568546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Konventionell</w:t>
            </w:r>
          </w:p>
          <w:p w:rsidR="004B5D54" w:rsidRDefault="004B5D54" w:rsidP="004B5D54">
            <w:pPr>
              <w:rPr>
                <w:rFonts w:ascii="Arial" w:hAnsi="Arial"/>
                <w:sz w:val="24"/>
              </w:rPr>
            </w:pPr>
            <w:r>
              <w:rPr>
                <w:rFonts w:ascii="Arial" w:hAnsi="Arial"/>
                <w:sz w:val="24"/>
              </w:rPr>
              <w:t xml:space="preserve"> </w:t>
            </w:r>
            <w:sdt>
              <w:sdtPr>
                <w:rPr>
                  <w:rFonts w:ascii="Arial" w:hAnsi="Arial"/>
                  <w:sz w:val="24"/>
                </w:rPr>
                <w:id w:val="-199802374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Boendesprinkler</w:t>
            </w:r>
          </w:p>
          <w:p w:rsidR="004B5D54" w:rsidRPr="00D253E5" w:rsidRDefault="004B5D54" w:rsidP="004B5D54">
            <w:pPr>
              <w:rPr>
                <w:rFonts w:ascii="Arial" w:hAnsi="Arial"/>
                <w:sz w:val="24"/>
                <w:u w:val="single"/>
              </w:rPr>
            </w:pPr>
            <w:r>
              <w:rPr>
                <w:rFonts w:ascii="Arial" w:hAnsi="Arial"/>
                <w:sz w:val="24"/>
              </w:rPr>
              <w:t xml:space="preserve"> </w:t>
            </w:r>
            <w:sdt>
              <w:sdtPr>
                <w:rPr>
                  <w:rFonts w:ascii="Arial" w:hAnsi="Arial"/>
                  <w:sz w:val="24"/>
                </w:rPr>
                <w:id w:val="-201528531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Annat:</w:t>
            </w:r>
            <w:r w:rsidRPr="00D253E5">
              <w:rPr>
                <w:rFonts w:ascii="Arial" w:hAnsi="Arial" w:cs="Arial"/>
                <w:u w:val="single"/>
              </w:rPr>
              <w:fldChar w:fldCharType="begin">
                <w:ffData>
                  <w:name w:val="Text12"/>
                  <w:enabled/>
                  <w:calcOnExit w:val="0"/>
                  <w:textInput/>
                </w:ffData>
              </w:fldChar>
            </w:r>
            <w:r w:rsidRPr="00D253E5">
              <w:rPr>
                <w:rFonts w:ascii="Arial" w:hAnsi="Arial" w:cs="Arial"/>
                <w:u w:val="single"/>
              </w:rPr>
              <w:instrText xml:space="preserve"> FORMTEXT </w:instrText>
            </w:r>
            <w:r w:rsidRPr="00D253E5">
              <w:rPr>
                <w:rFonts w:ascii="Arial" w:hAnsi="Arial" w:cs="Arial"/>
                <w:u w:val="single"/>
              </w:rPr>
            </w:r>
            <w:r w:rsidRPr="00D253E5">
              <w:rPr>
                <w:rFonts w:ascii="Arial" w:hAnsi="Arial" w:cs="Arial"/>
                <w:u w:val="single"/>
              </w:rPr>
              <w:fldChar w:fldCharType="separate"/>
            </w:r>
            <w:r w:rsidRPr="00D253E5">
              <w:rPr>
                <w:rFonts w:ascii="Arial" w:hAnsi="Arial" w:cs="Arial"/>
                <w:u w:val="single"/>
              </w:rPr>
              <w:t> </w:t>
            </w:r>
            <w:r w:rsidRPr="00D253E5">
              <w:rPr>
                <w:rFonts w:ascii="Arial" w:hAnsi="Arial" w:cs="Arial"/>
                <w:u w:val="single"/>
              </w:rPr>
              <w:t> </w:t>
            </w:r>
            <w:r w:rsidRPr="00D253E5">
              <w:rPr>
                <w:rFonts w:ascii="Arial" w:hAnsi="Arial" w:cs="Arial"/>
                <w:u w:val="single"/>
              </w:rPr>
              <w:t> </w:t>
            </w:r>
            <w:r w:rsidRPr="00D253E5">
              <w:rPr>
                <w:rFonts w:ascii="Arial" w:hAnsi="Arial" w:cs="Arial"/>
                <w:u w:val="single"/>
              </w:rPr>
              <w:t> </w:t>
            </w:r>
            <w:r w:rsidRPr="00D253E5">
              <w:rPr>
                <w:rFonts w:ascii="Arial" w:hAnsi="Arial" w:cs="Arial"/>
                <w:u w:val="single"/>
              </w:rPr>
              <w:t> </w:t>
            </w:r>
            <w:r w:rsidRPr="00D253E5">
              <w:rPr>
                <w:rFonts w:ascii="Arial" w:hAnsi="Arial" w:cs="Arial"/>
                <w:u w:val="single"/>
              </w:rPr>
              <w:fldChar w:fldCharType="end"/>
            </w:r>
            <w:r>
              <w:rPr>
                <w:rFonts w:ascii="Arial" w:hAnsi="Arial" w:cs="Arial"/>
                <w:u w:val="single"/>
              </w:rPr>
              <w:t xml:space="preserve">  </w:t>
            </w:r>
            <w:r>
              <w:rPr>
                <w:rFonts w:ascii="Arial" w:hAnsi="Arial"/>
                <w:sz w:val="24"/>
                <w:u w:val="single"/>
              </w:rPr>
              <w:t xml:space="preserve">    </w:t>
            </w:r>
          </w:p>
        </w:tc>
      </w:tr>
      <w:tr w:rsidR="004B5D54" w:rsidTr="00576788">
        <w:trPr>
          <w:trHeight w:val="490"/>
        </w:trPr>
        <w:tc>
          <w:tcPr>
            <w:tcW w:w="4511" w:type="dxa"/>
            <w:shd w:val="clear" w:color="auto" w:fill="0033CC"/>
          </w:tcPr>
          <w:p w:rsidR="004B5D54" w:rsidRDefault="004B5D54" w:rsidP="004B5D54">
            <w:pPr>
              <w:rPr>
                <w:rFonts w:ascii="Arial" w:hAnsi="Arial"/>
                <w:sz w:val="24"/>
              </w:rPr>
            </w:pPr>
            <w:r w:rsidRPr="00D253E5">
              <w:rPr>
                <w:rFonts w:ascii="Arial" w:hAnsi="Arial"/>
                <w:b/>
                <w:bCs/>
                <w:szCs w:val="16"/>
              </w:rPr>
              <w:t>Nödvändigt vattentryck vid förbindelsepunkt (</w:t>
            </w:r>
            <w:proofErr w:type="spellStart"/>
            <w:r w:rsidRPr="00D253E5">
              <w:rPr>
                <w:rFonts w:ascii="Arial" w:hAnsi="Arial"/>
                <w:b/>
                <w:bCs/>
                <w:szCs w:val="16"/>
              </w:rPr>
              <w:t>kPa</w:t>
            </w:r>
            <w:proofErr w:type="spellEnd"/>
            <w:r w:rsidRPr="00D253E5">
              <w:rPr>
                <w:rFonts w:ascii="Arial" w:hAnsi="Arial"/>
                <w:b/>
                <w:bCs/>
                <w:szCs w:val="16"/>
              </w:rPr>
              <w:t>/Bar</w:t>
            </w:r>
            <w:r w:rsidRPr="00D253E5">
              <w:rPr>
                <w:rFonts w:ascii="Arial" w:hAnsi="Arial"/>
                <w:szCs w:val="16"/>
              </w:rPr>
              <w:t>)</w:t>
            </w:r>
          </w:p>
        </w:tc>
        <w:tc>
          <w:tcPr>
            <w:tcW w:w="4511" w:type="dxa"/>
            <w:vMerge/>
          </w:tcPr>
          <w:p w:rsidR="004B5D54" w:rsidRDefault="004B5D54" w:rsidP="004B5D54">
            <w:pPr>
              <w:rPr>
                <w:rFonts w:ascii="Arial" w:hAnsi="Arial"/>
                <w:sz w:val="24"/>
              </w:rPr>
            </w:pPr>
          </w:p>
        </w:tc>
      </w:tr>
      <w:tr w:rsidR="004B5D54" w:rsidTr="00576788">
        <w:trPr>
          <w:trHeight w:val="490"/>
        </w:trPr>
        <w:tc>
          <w:tcPr>
            <w:tcW w:w="4511" w:type="dxa"/>
          </w:tcPr>
          <w:p w:rsidR="004B5D54" w:rsidRDefault="004B5D54" w:rsidP="004B5D54">
            <w:pPr>
              <w:rPr>
                <w:rFonts w:ascii="Arial" w:hAnsi="Arial"/>
                <w:sz w:val="24"/>
              </w:rPr>
            </w:pPr>
          </w:p>
        </w:tc>
        <w:tc>
          <w:tcPr>
            <w:tcW w:w="4511" w:type="dxa"/>
            <w:vMerge/>
          </w:tcPr>
          <w:p w:rsidR="004B5D54" w:rsidRDefault="004B5D54" w:rsidP="004B5D54">
            <w:pPr>
              <w:rPr>
                <w:rFonts w:ascii="Arial" w:hAnsi="Arial"/>
                <w:sz w:val="24"/>
              </w:rPr>
            </w:pPr>
          </w:p>
        </w:tc>
      </w:tr>
      <w:tr w:rsidR="004B5D54" w:rsidTr="00576788">
        <w:trPr>
          <w:trHeight w:val="490"/>
        </w:trPr>
        <w:tc>
          <w:tcPr>
            <w:tcW w:w="4511" w:type="dxa"/>
            <w:shd w:val="clear" w:color="auto" w:fill="0033CC"/>
          </w:tcPr>
          <w:p w:rsidR="004B5D54" w:rsidRPr="00D253E5" w:rsidRDefault="004B5D54" w:rsidP="004B5D54">
            <w:pPr>
              <w:rPr>
                <w:rFonts w:ascii="Arial" w:hAnsi="Arial"/>
                <w:b/>
                <w:bCs/>
                <w:szCs w:val="16"/>
              </w:rPr>
            </w:pPr>
            <w:r w:rsidRPr="00D253E5">
              <w:rPr>
                <w:rFonts w:ascii="Arial" w:hAnsi="Arial"/>
                <w:b/>
                <w:bCs/>
                <w:szCs w:val="16"/>
              </w:rPr>
              <w:t>Anslutningsdiameter(mm)</w:t>
            </w:r>
          </w:p>
        </w:tc>
        <w:tc>
          <w:tcPr>
            <w:tcW w:w="4511" w:type="dxa"/>
            <w:shd w:val="clear" w:color="auto" w:fill="0033CC"/>
          </w:tcPr>
          <w:p w:rsidR="004B5D54" w:rsidRPr="00D253E5" w:rsidRDefault="004B5D54" w:rsidP="004B5D54">
            <w:pPr>
              <w:rPr>
                <w:rFonts w:ascii="Arial" w:hAnsi="Arial"/>
                <w:szCs w:val="16"/>
              </w:rPr>
            </w:pPr>
            <w:r w:rsidRPr="00D253E5">
              <w:rPr>
                <w:rFonts w:ascii="Arial" w:hAnsi="Arial"/>
                <w:b/>
                <w:bCs/>
                <w:szCs w:val="16"/>
              </w:rPr>
              <w:t>Övrig information</w:t>
            </w:r>
          </w:p>
        </w:tc>
      </w:tr>
      <w:tr w:rsidR="004B5D54" w:rsidTr="00576788">
        <w:trPr>
          <w:trHeight w:val="490"/>
        </w:trPr>
        <w:tc>
          <w:tcPr>
            <w:tcW w:w="4511" w:type="dxa"/>
          </w:tcPr>
          <w:p w:rsidR="004B5D54" w:rsidRDefault="004B5D54" w:rsidP="004B5D54">
            <w:pPr>
              <w:rPr>
                <w:rFonts w:ascii="Arial" w:hAnsi="Arial"/>
                <w:sz w:val="24"/>
              </w:rPr>
            </w:pPr>
          </w:p>
        </w:tc>
        <w:tc>
          <w:tcPr>
            <w:tcW w:w="4511" w:type="dxa"/>
          </w:tcPr>
          <w:p w:rsidR="004B5D54" w:rsidRDefault="004B5D54" w:rsidP="004B5D54">
            <w:pPr>
              <w:rPr>
                <w:rFonts w:ascii="Arial" w:hAnsi="Arial"/>
                <w:sz w:val="24"/>
              </w:rPr>
            </w:pPr>
          </w:p>
        </w:tc>
      </w:tr>
    </w:tbl>
    <w:p w:rsidR="00BE5566" w:rsidRPr="00D253E5" w:rsidRDefault="00D253E5" w:rsidP="00BC3599">
      <w:pPr>
        <w:rPr>
          <w:rFonts w:ascii="Arial" w:hAnsi="Arial"/>
          <w:szCs w:val="16"/>
        </w:rPr>
      </w:pPr>
      <w:r w:rsidRPr="00D253E5">
        <w:rPr>
          <w:rFonts w:ascii="Arial" w:hAnsi="Arial"/>
          <w:b/>
          <w:bCs/>
          <w:sz w:val="22"/>
          <w:szCs w:val="18"/>
        </w:rPr>
        <w:t>Återströmningsskydd enligt SS-EN 1717 (krävs lägst nivå BA)</w:t>
      </w:r>
    </w:p>
    <w:tbl>
      <w:tblPr>
        <w:tblStyle w:val="Tabellrutnt"/>
        <w:tblW w:w="0" w:type="auto"/>
        <w:tblLook w:val="04A0" w:firstRow="1" w:lastRow="0" w:firstColumn="1" w:lastColumn="0" w:noHBand="0" w:noVBand="1"/>
      </w:tblPr>
      <w:tblGrid>
        <w:gridCol w:w="4511"/>
        <w:gridCol w:w="4511"/>
      </w:tblGrid>
      <w:tr w:rsidR="00D253E5" w:rsidTr="00576788">
        <w:trPr>
          <w:trHeight w:val="256"/>
        </w:trPr>
        <w:tc>
          <w:tcPr>
            <w:tcW w:w="4511" w:type="dxa"/>
            <w:shd w:val="clear" w:color="auto" w:fill="0033CC"/>
          </w:tcPr>
          <w:p w:rsidR="00D253E5" w:rsidRDefault="00D253E5" w:rsidP="00BC3599">
            <w:pPr>
              <w:rPr>
                <w:rFonts w:ascii="Arial" w:hAnsi="Arial"/>
                <w:sz w:val="24"/>
              </w:rPr>
            </w:pPr>
            <w:r w:rsidRPr="00D253E5">
              <w:rPr>
                <w:rFonts w:ascii="Arial" w:hAnsi="Arial"/>
                <w:b/>
                <w:bCs/>
                <w:szCs w:val="16"/>
              </w:rPr>
              <w:t xml:space="preserve">Klass på </w:t>
            </w:r>
            <w:r w:rsidR="00980FCC">
              <w:rPr>
                <w:rFonts w:ascii="Arial" w:hAnsi="Arial"/>
                <w:b/>
                <w:bCs/>
                <w:szCs w:val="16"/>
              </w:rPr>
              <w:t>återströ</w:t>
            </w:r>
            <w:bookmarkStart w:id="0" w:name="_GoBack"/>
            <w:bookmarkEnd w:id="0"/>
            <w:r w:rsidRPr="00D253E5">
              <w:rPr>
                <w:rFonts w:ascii="Arial" w:hAnsi="Arial"/>
                <w:b/>
                <w:bCs/>
                <w:szCs w:val="16"/>
              </w:rPr>
              <w:t>mningsskydd:</w:t>
            </w:r>
          </w:p>
        </w:tc>
        <w:tc>
          <w:tcPr>
            <w:tcW w:w="4511" w:type="dxa"/>
            <w:shd w:val="clear" w:color="auto" w:fill="0033CC"/>
          </w:tcPr>
          <w:p w:rsidR="00D253E5" w:rsidRDefault="00D253E5" w:rsidP="00BC3599">
            <w:pPr>
              <w:rPr>
                <w:rFonts w:ascii="Arial" w:hAnsi="Arial"/>
                <w:sz w:val="24"/>
              </w:rPr>
            </w:pPr>
            <w:r w:rsidRPr="00D253E5">
              <w:rPr>
                <w:rFonts w:ascii="Arial" w:hAnsi="Arial"/>
                <w:b/>
                <w:bCs/>
                <w:szCs w:val="16"/>
              </w:rPr>
              <w:t>Fabrikat och typ:</w:t>
            </w:r>
          </w:p>
        </w:tc>
      </w:tr>
      <w:tr w:rsidR="00D253E5" w:rsidTr="00576788">
        <w:trPr>
          <w:trHeight w:val="615"/>
        </w:trPr>
        <w:tc>
          <w:tcPr>
            <w:tcW w:w="4511" w:type="dxa"/>
          </w:tcPr>
          <w:p w:rsidR="00D253E5" w:rsidRDefault="00D253E5" w:rsidP="00BC3599">
            <w:pPr>
              <w:rPr>
                <w:rFonts w:ascii="Arial" w:hAnsi="Arial"/>
                <w:sz w:val="24"/>
              </w:rPr>
            </w:pPr>
          </w:p>
        </w:tc>
        <w:tc>
          <w:tcPr>
            <w:tcW w:w="4511" w:type="dxa"/>
          </w:tcPr>
          <w:p w:rsidR="00D253E5" w:rsidRDefault="00D253E5" w:rsidP="00BC3599">
            <w:pPr>
              <w:rPr>
                <w:rFonts w:ascii="Arial" w:hAnsi="Arial"/>
                <w:sz w:val="24"/>
              </w:rPr>
            </w:pPr>
          </w:p>
          <w:p w:rsidR="004B5D54" w:rsidRDefault="004B5D54" w:rsidP="00BC3599">
            <w:pPr>
              <w:rPr>
                <w:rFonts w:ascii="Arial" w:hAnsi="Arial"/>
                <w:sz w:val="24"/>
              </w:rPr>
            </w:pPr>
          </w:p>
        </w:tc>
      </w:tr>
    </w:tbl>
    <w:p w:rsidR="00EB2834" w:rsidRPr="00417DBF" w:rsidRDefault="00EB2834" w:rsidP="00BC3599">
      <w:pPr>
        <w:rPr>
          <w:rFonts w:ascii="Garamond" w:hAnsi="Garamond"/>
          <w:b/>
          <w:sz w:val="24"/>
        </w:rPr>
      </w:pPr>
    </w:p>
    <w:p w:rsidR="00BC3599" w:rsidRPr="004B5D54" w:rsidRDefault="004B5D54" w:rsidP="00BC3599">
      <w:pPr>
        <w:rPr>
          <w:rFonts w:ascii="Garamond" w:hAnsi="Garamond"/>
          <w:sz w:val="24"/>
          <w:u w:val="single"/>
        </w:rPr>
      </w:pPr>
      <w:r>
        <w:rPr>
          <w:rFonts w:ascii="Garamond" w:hAnsi="Garamond"/>
          <w:sz w:val="22"/>
          <w:szCs w:val="22"/>
          <w:u w:val="single"/>
        </w:rPr>
        <w:tab/>
        <w:t xml:space="preserve">  </w:t>
      </w:r>
      <w:r>
        <w:rPr>
          <w:rFonts w:ascii="Garamond" w:hAnsi="Garamond"/>
          <w:sz w:val="22"/>
          <w:szCs w:val="22"/>
        </w:rPr>
        <w:tab/>
      </w:r>
      <w:r>
        <w:rPr>
          <w:rFonts w:ascii="Garamond" w:hAnsi="Garamond"/>
          <w:sz w:val="22"/>
          <w:szCs w:val="22"/>
          <w:u w:val="single"/>
        </w:rPr>
        <w:tab/>
      </w:r>
      <w:r>
        <w:rPr>
          <w:rFonts w:ascii="Garamond" w:hAnsi="Garamond"/>
          <w:sz w:val="22"/>
          <w:szCs w:val="22"/>
          <w:u w:val="single"/>
        </w:rPr>
        <w:tab/>
      </w:r>
      <w:r w:rsidR="00EB2834">
        <w:rPr>
          <w:rFonts w:ascii="Garamond" w:hAnsi="Garamond"/>
          <w:sz w:val="22"/>
          <w:szCs w:val="22"/>
          <w:u w:val="single"/>
        </w:rPr>
        <w:t>_______</w:t>
      </w:r>
      <w:r>
        <w:rPr>
          <w:rFonts w:ascii="Garamond" w:hAnsi="Garamond"/>
          <w:sz w:val="22"/>
          <w:szCs w:val="22"/>
        </w:rPr>
        <w:tab/>
      </w:r>
      <w:r w:rsidR="00EB2834">
        <w:rPr>
          <w:rFonts w:ascii="Garamond" w:hAnsi="Garamond"/>
          <w:sz w:val="22"/>
          <w:szCs w:val="22"/>
          <w:u w:val="single"/>
        </w:rPr>
        <w:t>_______________________</w:t>
      </w:r>
    </w:p>
    <w:p w:rsidR="00BC3599" w:rsidRDefault="004B5D54" w:rsidP="00BC3599">
      <w:pPr>
        <w:rPr>
          <w:rFonts w:ascii="Garamond" w:hAnsi="Garamond"/>
          <w:i/>
        </w:rPr>
      </w:pPr>
      <w:r>
        <w:rPr>
          <w:rFonts w:ascii="Garamond" w:hAnsi="Garamond"/>
          <w:sz w:val="24"/>
        </w:rPr>
        <w:t>Datum</w:t>
      </w:r>
      <w:r>
        <w:rPr>
          <w:rFonts w:ascii="Garamond" w:hAnsi="Garamond"/>
          <w:sz w:val="24"/>
        </w:rPr>
        <w:tab/>
      </w:r>
      <w:r>
        <w:rPr>
          <w:rFonts w:ascii="Garamond" w:hAnsi="Garamond"/>
          <w:sz w:val="24"/>
        </w:rPr>
        <w:tab/>
        <w:t>Namn</w:t>
      </w:r>
      <w:r>
        <w:rPr>
          <w:rFonts w:ascii="Garamond" w:hAnsi="Garamond"/>
          <w:sz w:val="24"/>
        </w:rPr>
        <w:tab/>
      </w:r>
      <w:r>
        <w:rPr>
          <w:rFonts w:ascii="Garamond" w:hAnsi="Garamond"/>
          <w:sz w:val="24"/>
        </w:rPr>
        <w:tab/>
      </w:r>
      <w:r>
        <w:rPr>
          <w:rFonts w:ascii="Garamond" w:hAnsi="Garamond"/>
          <w:sz w:val="24"/>
        </w:rPr>
        <w:tab/>
        <w:t>Telefon</w:t>
      </w:r>
      <w:r w:rsidR="00BC3599" w:rsidRPr="0029174B">
        <w:rPr>
          <w:rFonts w:ascii="Garamond" w:hAnsi="Garamond"/>
          <w:i/>
        </w:rPr>
        <w:tab/>
      </w:r>
      <w:r w:rsidR="00BC3599" w:rsidRPr="0029174B">
        <w:rPr>
          <w:rFonts w:ascii="Garamond" w:hAnsi="Garamond"/>
          <w:i/>
        </w:rPr>
        <w:tab/>
      </w:r>
      <w:r w:rsidR="00BC3599" w:rsidRPr="0029174B">
        <w:rPr>
          <w:rFonts w:ascii="Garamond" w:hAnsi="Garamond"/>
          <w:i/>
        </w:rPr>
        <w:tab/>
      </w:r>
    </w:p>
    <w:p w:rsidR="00EA3EAB" w:rsidRDefault="00EA3EAB" w:rsidP="00EA3EAB">
      <w:pPr>
        <w:rPr>
          <w:rFonts w:ascii="Lucida Fax" w:hAnsi="Lucida Fax"/>
          <w:b/>
          <w:sz w:val="28"/>
          <w:szCs w:val="28"/>
        </w:rPr>
      </w:pPr>
      <w:r>
        <w:rPr>
          <w:sz w:val="18"/>
          <w:szCs w:val="18"/>
        </w:rPr>
        <w:t xml:space="preserve">I samband med att du lämnar uppgifterna på blanketten samtycker du till att Eksjö Energi behandlar dina personuppgifter enligt GDPR. Läs mer om hur vi hanterar personuppgifter på vår hemsida </w:t>
      </w:r>
      <w:hyperlink r:id="rId6" w:history="1">
        <w:r>
          <w:rPr>
            <w:rStyle w:val="Hyperlnk"/>
            <w:sz w:val="18"/>
            <w:szCs w:val="18"/>
          </w:rPr>
          <w:t>www.eksjoenergi.se</w:t>
        </w:r>
      </w:hyperlink>
      <w:r>
        <w:rPr>
          <w:sz w:val="18"/>
          <w:szCs w:val="18"/>
        </w:rPr>
        <w:t>.</w:t>
      </w:r>
    </w:p>
    <w:sectPr w:rsidR="00EA3EAB" w:rsidSect="008A3513">
      <w:headerReference w:type="default" r:id="rId7"/>
      <w:footerReference w:type="default" r:id="rId8"/>
      <w:pgSz w:w="11906" w:h="16838"/>
      <w:pgMar w:top="1417" w:right="1417" w:bottom="1417" w:left="1417"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D5F" w:rsidRDefault="00AE6D5F" w:rsidP="00BC3599">
      <w:r>
        <w:separator/>
      </w:r>
    </w:p>
  </w:endnote>
  <w:endnote w:type="continuationSeparator" w:id="0">
    <w:p w:rsidR="00AE6D5F" w:rsidRDefault="00AE6D5F" w:rsidP="00BC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ucida Fax">
    <w:panose1 w:val="0206060205050502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599" w:rsidRDefault="00BC3599" w:rsidP="00BC3599">
    <w:pPr>
      <w:pStyle w:val="Sidfot"/>
      <w:pBdr>
        <w:top w:val="single" w:sz="12" w:space="6" w:color="128237"/>
      </w:pBdr>
      <w:tabs>
        <w:tab w:val="clear" w:pos="4536"/>
        <w:tab w:val="left" w:pos="2400"/>
        <w:tab w:val="left" w:pos="5040"/>
        <w:tab w:val="left" w:pos="7680"/>
      </w:tabs>
      <w:ind w:left="-567" w:right="-530" w:firstLine="113"/>
      <w:rPr>
        <w:rFonts w:ascii="Gill Sans MT" w:hAnsi="Gill Sans MT"/>
        <w:sz w:val="18"/>
        <w:szCs w:val="18"/>
      </w:rPr>
    </w:pPr>
    <w:r>
      <w:rPr>
        <w:rFonts w:ascii="Gill Sans MT" w:hAnsi="Gill Sans MT"/>
        <w:b/>
        <w:i/>
        <w:caps/>
        <w:color w:val="808080"/>
        <w:szCs w:val="24"/>
      </w:rPr>
      <w:t>Eksjö Energi AB</w:t>
    </w:r>
    <w:r>
      <w:rPr>
        <w:rFonts w:ascii="Gill Sans MT" w:hAnsi="Gill Sans MT"/>
      </w:rPr>
      <w:tab/>
    </w:r>
    <w:r>
      <w:rPr>
        <w:rFonts w:ascii="Gill Sans MT" w:hAnsi="Gill Sans MT"/>
        <w:sz w:val="18"/>
        <w:szCs w:val="18"/>
      </w:rPr>
      <w:t>575 80  EKSJÖ</w:t>
    </w:r>
    <w:r>
      <w:rPr>
        <w:rFonts w:ascii="Gill Sans MT" w:hAnsi="Gill Sans MT"/>
        <w:sz w:val="18"/>
        <w:szCs w:val="18"/>
      </w:rPr>
      <w:tab/>
      <w:t xml:space="preserve">Telefon </w:t>
    </w:r>
    <w:r w:rsidRPr="00947206">
      <w:rPr>
        <w:rFonts w:ascii="Gill Sans MT" w:hAnsi="Gill Sans MT"/>
        <w:sz w:val="18"/>
        <w:szCs w:val="18"/>
      </w:rPr>
      <w:t>0381-19 20 00</w:t>
    </w:r>
    <w:r>
      <w:rPr>
        <w:rFonts w:ascii="Verdana" w:hAnsi="Verdana"/>
        <w:sz w:val="14"/>
        <w:szCs w:val="14"/>
      </w:rPr>
      <w:t>  </w:t>
    </w:r>
    <w:r>
      <w:rPr>
        <w:rFonts w:ascii="Gill Sans MT" w:hAnsi="Gill Sans MT"/>
        <w:sz w:val="18"/>
        <w:szCs w:val="18"/>
      </w:rPr>
      <w:tab/>
      <w:t>info@eksjoenergi.se</w:t>
    </w:r>
  </w:p>
  <w:p w:rsidR="00BC3599" w:rsidRDefault="00BC3599" w:rsidP="00BC3599">
    <w:pPr>
      <w:pStyle w:val="Sidfot"/>
      <w:tabs>
        <w:tab w:val="clear" w:pos="4536"/>
        <w:tab w:val="left" w:pos="2400"/>
        <w:tab w:val="left" w:pos="5040"/>
        <w:tab w:val="left" w:pos="7680"/>
        <w:tab w:val="left" w:pos="8222"/>
      </w:tabs>
      <w:ind w:left="-567" w:right="-995" w:hanging="33"/>
      <w:rPr>
        <w:rFonts w:ascii="Gill Sans MT" w:hAnsi="Gill Sans MT"/>
        <w:sz w:val="18"/>
        <w:szCs w:val="18"/>
      </w:rPr>
    </w:pPr>
    <w:r>
      <w:rPr>
        <w:rFonts w:ascii="Gill Sans MT" w:hAnsi="Gill Sans MT"/>
        <w:sz w:val="18"/>
        <w:szCs w:val="18"/>
      </w:rPr>
      <w:tab/>
    </w:r>
    <w:r>
      <w:rPr>
        <w:rFonts w:ascii="Gill Sans MT" w:hAnsi="Gill Sans MT"/>
        <w:sz w:val="18"/>
        <w:szCs w:val="18"/>
      </w:rPr>
      <w:tab/>
    </w:r>
    <w:proofErr w:type="spellStart"/>
    <w:r>
      <w:rPr>
        <w:rFonts w:ascii="Gill Sans MT" w:hAnsi="Gill Sans MT"/>
        <w:sz w:val="18"/>
        <w:szCs w:val="18"/>
      </w:rPr>
      <w:t>Org</w:t>
    </w:r>
    <w:proofErr w:type="spellEnd"/>
    <w:r>
      <w:rPr>
        <w:rFonts w:ascii="Gill Sans MT" w:hAnsi="Gill Sans MT"/>
        <w:sz w:val="18"/>
        <w:szCs w:val="18"/>
      </w:rPr>
      <w:t xml:space="preserve"> nr 556005-3950</w:t>
    </w:r>
    <w:r>
      <w:rPr>
        <w:rFonts w:ascii="Gill Sans MT" w:hAnsi="Gill Sans MT"/>
        <w:sz w:val="18"/>
        <w:szCs w:val="18"/>
      </w:rPr>
      <w:tab/>
    </w:r>
    <w:r>
      <w:rPr>
        <w:rFonts w:ascii="Gill Sans MT" w:hAnsi="Gill Sans MT"/>
        <w:sz w:val="18"/>
        <w:szCs w:val="18"/>
      </w:rPr>
      <w:tab/>
    </w:r>
    <w:hyperlink r:id="rId1" w:history="1">
      <w:r w:rsidR="00A943F2" w:rsidRPr="00482578">
        <w:rPr>
          <w:rStyle w:val="Hyperlnk"/>
          <w:rFonts w:ascii="Gill Sans MT" w:hAnsi="Gill Sans MT"/>
          <w:sz w:val="18"/>
          <w:szCs w:val="18"/>
        </w:rPr>
        <w:t>www.eksjoenergi.se</w:t>
      </w:r>
    </w:hyperlink>
  </w:p>
  <w:p w:rsidR="00A943F2" w:rsidRDefault="00A943F2" w:rsidP="00BC3599">
    <w:pPr>
      <w:pStyle w:val="Sidfot"/>
      <w:tabs>
        <w:tab w:val="clear" w:pos="4536"/>
        <w:tab w:val="left" w:pos="2400"/>
        <w:tab w:val="left" w:pos="5040"/>
        <w:tab w:val="left" w:pos="7680"/>
        <w:tab w:val="left" w:pos="8222"/>
      </w:tabs>
      <w:ind w:left="-567" w:right="-995" w:hanging="33"/>
      <w:rPr>
        <w:rFonts w:ascii="Gill Sans MT" w:hAnsi="Gill Sans MT"/>
        <w:sz w:val="18"/>
        <w:szCs w:val="18"/>
      </w:rPr>
    </w:pPr>
  </w:p>
  <w:p w:rsidR="00A943F2" w:rsidRDefault="00A943F2" w:rsidP="00BC3599">
    <w:pPr>
      <w:pStyle w:val="Sidfot"/>
      <w:tabs>
        <w:tab w:val="clear" w:pos="4536"/>
        <w:tab w:val="left" w:pos="2400"/>
        <w:tab w:val="left" w:pos="5040"/>
        <w:tab w:val="left" w:pos="7680"/>
        <w:tab w:val="left" w:pos="8222"/>
      </w:tabs>
      <w:ind w:left="-567" w:right="-995" w:hanging="33"/>
      <w:rPr>
        <w:rFonts w:ascii="Gill Sans MT" w:hAnsi="Gill Sans MT"/>
        <w:sz w:val="18"/>
        <w:szCs w:val="18"/>
      </w:rPr>
    </w:pPr>
  </w:p>
  <w:p w:rsidR="00BC3599" w:rsidRPr="00364E39" w:rsidRDefault="00BC3599" w:rsidP="00BC3599">
    <w:pPr>
      <w:pStyle w:val="Sidfot"/>
    </w:pPr>
    <w:r w:rsidRPr="00364E39">
      <w:t xml:space="preserve"> </w:t>
    </w:r>
  </w:p>
  <w:p w:rsidR="00BC3599" w:rsidRDefault="00BC35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D5F" w:rsidRDefault="00AE6D5F" w:rsidP="00BC3599">
      <w:r>
        <w:separator/>
      </w:r>
    </w:p>
  </w:footnote>
  <w:footnote w:type="continuationSeparator" w:id="0">
    <w:p w:rsidR="00AE6D5F" w:rsidRDefault="00AE6D5F" w:rsidP="00BC3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insideV w:val="single" w:sz="4" w:space="0" w:color="auto"/>
      </w:tblBorders>
      <w:tblLook w:val="01E0" w:firstRow="1" w:lastRow="1" w:firstColumn="1" w:lastColumn="1" w:noHBand="0" w:noVBand="0"/>
    </w:tblPr>
    <w:tblGrid>
      <w:gridCol w:w="3032"/>
      <w:gridCol w:w="6040"/>
    </w:tblGrid>
    <w:tr w:rsidR="00BC3599" w:rsidRPr="00FB3A5B" w:rsidTr="00340399">
      <w:trPr>
        <w:trHeight w:val="575"/>
      </w:trPr>
      <w:tc>
        <w:tcPr>
          <w:tcW w:w="3085" w:type="dxa"/>
          <w:vMerge w:val="restart"/>
          <w:tcBorders>
            <w:top w:val="nil"/>
            <w:right w:val="nil"/>
          </w:tcBorders>
        </w:tcPr>
        <w:p w:rsidR="00BC3599" w:rsidRDefault="00BC3599" w:rsidP="00BC3599">
          <w:pPr>
            <w:pStyle w:val="Sidhuvud"/>
          </w:pPr>
          <w:r>
            <w:rPr>
              <w:noProof/>
            </w:rPr>
            <w:drawing>
              <wp:inline distT="0" distB="0" distL="0" distR="0">
                <wp:extent cx="800100" cy="7524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52475"/>
                        </a:xfrm>
                        <a:prstGeom prst="rect">
                          <a:avLst/>
                        </a:prstGeom>
                        <a:noFill/>
                        <a:ln>
                          <a:noFill/>
                        </a:ln>
                      </pic:spPr>
                    </pic:pic>
                  </a:graphicData>
                </a:graphic>
              </wp:inline>
            </w:drawing>
          </w:r>
        </w:p>
      </w:tc>
      <w:tc>
        <w:tcPr>
          <w:tcW w:w="6127" w:type="dxa"/>
          <w:tcBorders>
            <w:left w:val="nil"/>
            <w:bottom w:val="nil"/>
          </w:tcBorders>
        </w:tcPr>
        <w:p w:rsidR="00BC3599" w:rsidRPr="004B5D54" w:rsidRDefault="00BC3599" w:rsidP="00BC3599">
          <w:pPr>
            <w:pStyle w:val="Sidhuvud"/>
            <w:rPr>
              <w:rFonts w:ascii="Arial" w:hAnsi="Arial" w:cs="Arial"/>
              <w:b/>
              <w:bCs/>
            </w:rPr>
          </w:pPr>
          <w:r w:rsidRPr="004B5D54">
            <w:rPr>
              <w:rFonts w:ascii="Arial" w:hAnsi="Arial" w:cs="Arial"/>
              <w:b/>
              <w:bCs/>
              <w:sz w:val="24"/>
              <w:szCs w:val="24"/>
            </w:rPr>
            <w:t>ANMÄLAN OM INSTALLATION AV SPRINKLER</w:t>
          </w:r>
        </w:p>
      </w:tc>
    </w:tr>
    <w:tr w:rsidR="00BC3599" w:rsidRPr="00FB3A5B" w:rsidTr="00340399">
      <w:trPr>
        <w:trHeight w:val="828"/>
      </w:trPr>
      <w:tc>
        <w:tcPr>
          <w:tcW w:w="3085" w:type="dxa"/>
          <w:vMerge/>
          <w:tcBorders>
            <w:bottom w:val="nil"/>
            <w:right w:val="nil"/>
          </w:tcBorders>
        </w:tcPr>
        <w:p w:rsidR="00BC3599" w:rsidRDefault="00BC3599" w:rsidP="00BC3599">
          <w:pPr>
            <w:pStyle w:val="Sidhuvud"/>
          </w:pPr>
        </w:p>
      </w:tc>
      <w:tc>
        <w:tcPr>
          <w:tcW w:w="6127" w:type="dxa"/>
          <w:tcBorders>
            <w:top w:val="nil"/>
            <w:left w:val="nil"/>
            <w:bottom w:val="nil"/>
          </w:tcBorders>
        </w:tcPr>
        <w:p w:rsidR="00BC3599" w:rsidRPr="00FB3A5B" w:rsidRDefault="00BC3599" w:rsidP="00BC3599">
          <w:pPr>
            <w:pStyle w:val="Sidhuvud"/>
            <w:rPr>
              <w:rFonts w:ascii="Arial" w:hAnsi="Arial" w:cs="Arial"/>
              <w:sz w:val="16"/>
              <w:szCs w:val="16"/>
            </w:rPr>
          </w:pPr>
          <w:r w:rsidRPr="00FB3A5B">
            <w:rPr>
              <w:rFonts w:ascii="Arial" w:hAnsi="Arial" w:cs="Arial"/>
              <w:sz w:val="16"/>
              <w:szCs w:val="16"/>
            </w:rPr>
            <w:t>Inkom till VA-avdelningen (datum) _____________________________________</w:t>
          </w:r>
        </w:p>
        <w:p w:rsidR="00BC3599" w:rsidRPr="00FB3A5B" w:rsidRDefault="00BC3599" w:rsidP="00BC3599">
          <w:pPr>
            <w:pStyle w:val="Sidhuvud"/>
            <w:rPr>
              <w:rFonts w:ascii="Arial" w:hAnsi="Arial" w:cs="Arial"/>
              <w:sz w:val="16"/>
              <w:szCs w:val="16"/>
            </w:rPr>
          </w:pPr>
        </w:p>
        <w:p w:rsidR="00BC3599" w:rsidRPr="00FB3A5B" w:rsidRDefault="00BC3599" w:rsidP="00BC3599">
          <w:pPr>
            <w:pStyle w:val="Sidhuvud"/>
            <w:rPr>
              <w:rFonts w:ascii="Arial" w:hAnsi="Arial" w:cs="Arial"/>
              <w:b/>
              <w:sz w:val="32"/>
              <w:szCs w:val="32"/>
            </w:rPr>
          </w:pPr>
          <w:proofErr w:type="spellStart"/>
          <w:r w:rsidRPr="00FB3A5B">
            <w:rPr>
              <w:rFonts w:ascii="Arial" w:hAnsi="Arial" w:cs="Arial"/>
              <w:sz w:val="16"/>
              <w:szCs w:val="16"/>
            </w:rPr>
            <w:t>Diarienr</w:t>
          </w:r>
          <w:proofErr w:type="spellEnd"/>
          <w:r w:rsidR="00980FCC">
            <w:rPr>
              <w:rFonts w:ascii="Arial" w:hAnsi="Arial" w:cs="Arial"/>
              <w:sz w:val="16"/>
              <w:szCs w:val="16"/>
            </w:rPr>
            <w:t xml:space="preserve">. </w:t>
          </w:r>
          <w:r w:rsidRPr="00FB3A5B">
            <w:rPr>
              <w:rFonts w:ascii="Arial" w:hAnsi="Arial" w:cs="Arial"/>
              <w:sz w:val="16"/>
              <w:szCs w:val="16"/>
            </w:rPr>
            <w:t xml:space="preserve"> ______________________</w:t>
          </w:r>
          <w:proofErr w:type="gramStart"/>
          <w:r w:rsidRPr="00FB3A5B">
            <w:rPr>
              <w:rFonts w:ascii="Arial" w:hAnsi="Arial" w:cs="Arial"/>
              <w:sz w:val="16"/>
              <w:szCs w:val="16"/>
            </w:rPr>
            <w:t>_  Sign</w:t>
          </w:r>
          <w:proofErr w:type="gramEnd"/>
          <w:r w:rsidRPr="00FB3A5B">
            <w:rPr>
              <w:rFonts w:ascii="Arial" w:hAnsi="Arial" w:cs="Arial"/>
              <w:sz w:val="16"/>
              <w:szCs w:val="16"/>
            </w:rPr>
            <w:t xml:space="preserve"> _____________________</w:t>
          </w:r>
        </w:p>
      </w:tc>
    </w:tr>
  </w:tbl>
  <w:p w:rsidR="00BC3599" w:rsidRPr="00BC3599" w:rsidRDefault="00BC3599" w:rsidP="00BC359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599"/>
    <w:rsid w:val="0010088E"/>
    <w:rsid w:val="002F1ECD"/>
    <w:rsid w:val="004B5D54"/>
    <w:rsid w:val="004F1537"/>
    <w:rsid w:val="0057151B"/>
    <w:rsid w:val="00576788"/>
    <w:rsid w:val="00766DD2"/>
    <w:rsid w:val="00891A0D"/>
    <w:rsid w:val="008A3513"/>
    <w:rsid w:val="00980FCC"/>
    <w:rsid w:val="009C5735"/>
    <w:rsid w:val="00A943F2"/>
    <w:rsid w:val="00AD0219"/>
    <w:rsid w:val="00AE6D5F"/>
    <w:rsid w:val="00BC3599"/>
    <w:rsid w:val="00BD0234"/>
    <w:rsid w:val="00BE5566"/>
    <w:rsid w:val="00D253E5"/>
    <w:rsid w:val="00DA5C82"/>
    <w:rsid w:val="00EA3EAB"/>
    <w:rsid w:val="00EB28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21B3"/>
  <w15:chartTrackingRefBased/>
  <w15:docId w15:val="{EE875313-C3D3-437F-B5C0-7499F3B9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599"/>
    <w:pPr>
      <w:spacing w:after="0" w:line="240" w:lineRule="auto"/>
    </w:pPr>
    <w:rPr>
      <w:rFonts w:ascii="Times New Roman" w:eastAsia="Times New Roman" w:hAnsi="Times New Roman"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BC3599"/>
    <w:pPr>
      <w:tabs>
        <w:tab w:val="center" w:pos="4536"/>
        <w:tab w:val="right" w:pos="9072"/>
      </w:tabs>
    </w:pPr>
  </w:style>
  <w:style w:type="character" w:customStyle="1" w:styleId="SidhuvudChar">
    <w:name w:val="Sidhuvud Char"/>
    <w:basedOn w:val="Standardstycketeckensnitt"/>
    <w:link w:val="Sidhuvud"/>
    <w:uiPriority w:val="99"/>
    <w:rsid w:val="00BC3599"/>
    <w:rPr>
      <w:rFonts w:ascii="Times New Roman" w:eastAsia="Times New Roman" w:hAnsi="Times New Roman" w:cs="Times New Roman"/>
      <w:sz w:val="20"/>
      <w:szCs w:val="20"/>
      <w:lang w:eastAsia="sv-SE"/>
    </w:rPr>
  </w:style>
  <w:style w:type="paragraph" w:styleId="Sidfot">
    <w:name w:val="footer"/>
    <w:basedOn w:val="Normal"/>
    <w:link w:val="SidfotChar"/>
    <w:unhideWhenUsed/>
    <w:rsid w:val="00BC3599"/>
    <w:pPr>
      <w:tabs>
        <w:tab w:val="center" w:pos="4536"/>
        <w:tab w:val="right" w:pos="9072"/>
      </w:tabs>
    </w:pPr>
  </w:style>
  <w:style w:type="character" w:customStyle="1" w:styleId="SidfotChar">
    <w:name w:val="Sidfot Char"/>
    <w:basedOn w:val="Standardstycketeckensnitt"/>
    <w:link w:val="Sidfot"/>
    <w:rsid w:val="00BC3599"/>
    <w:rPr>
      <w:rFonts w:ascii="Times New Roman" w:eastAsia="Times New Roman" w:hAnsi="Times New Roman" w:cs="Times New Roman"/>
      <w:sz w:val="20"/>
      <w:szCs w:val="20"/>
      <w:lang w:eastAsia="sv-SE"/>
    </w:rPr>
  </w:style>
  <w:style w:type="table" w:styleId="Tabellrutnt">
    <w:name w:val="Table Grid"/>
    <w:basedOn w:val="Normaltabell"/>
    <w:uiPriority w:val="39"/>
    <w:rsid w:val="00BE5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10088E"/>
    <w:rPr>
      <w:color w:val="808080"/>
    </w:rPr>
  </w:style>
  <w:style w:type="character" w:styleId="Hyperlnk">
    <w:name w:val="Hyperlink"/>
    <w:basedOn w:val="Standardstycketeckensnitt"/>
    <w:uiPriority w:val="99"/>
    <w:unhideWhenUsed/>
    <w:rsid w:val="00A943F2"/>
    <w:rPr>
      <w:color w:val="0563C1" w:themeColor="hyperlink"/>
      <w:u w:val="single"/>
    </w:rPr>
  </w:style>
  <w:style w:type="character" w:customStyle="1" w:styleId="UnresolvedMention">
    <w:name w:val="Unresolved Mention"/>
    <w:basedOn w:val="Standardstycketeckensnitt"/>
    <w:uiPriority w:val="99"/>
    <w:semiHidden/>
    <w:unhideWhenUsed/>
    <w:rsid w:val="00A94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916149">
      <w:bodyDiv w:val="1"/>
      <w:marLeft w:val="0"/>
      <w:marRight w:val="0"/>
      <w:marTop w:val="0"/>
      <w:marBottom w:val="0"/>
      <w:divBdr>
        <w:top w:val="none" w:sz="0" w:space="0" w:color="auto"/>
        <w:left w:val="none" w:sz="0" w:space="0" w:color="auto"/>
        <w:bottom w:val="none" w:sz="0" w:space="0" w:color="auto"/>
        <w:right w:val="none" w:sz="0" w:space="0" w:color="auto"/>
      </w:divBdr>
    </w:div>
    <w:div w:id="1462110251">
      <w:bodyDiv w:val="1"/>
      <w:marLeft w:val="0"/>
      <w:marRight w:val="0"/>
      <w:marTop w:val="0"/>
      <w:marBottom w:val="0"/>
      <w:divBdr>
        <w:top w:val="none" w:sz="0" w:space="0" w:color="auto"/>
        <w:left w:val="none" w:sz="0" w:space="0" w:color="auto"/>
        <w:bottom w:val="none" w:sz="0" w:space="0" w:color="auto"/>
        <w:right w:val="none" w:sz="0" w:space="0" w:color="auto"/>
      </w:divBdr>
    </w:div>
    <w:div w:id="150917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ksjoenergi.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ksjoenerg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273</Words>
  <Characters>1453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Samuelsson</dc:creator>
  <cp:keywords/>
  <dc:description/>
  <cp:lastModifiedBy>Carola Schönborg</cp:lastModifiedBy>
  <cp:revision>11</cp:revision>
  <cp:lastPrinted>2020-11-06T11:01:00Z</cp:lastPrinted>
  <dcterms:created xsi:type="dcterms:W3CDTF">2020-11-06T10:11:00Z</dcterms:created>
  <dcterms:modified xsi:type="dcterms:W3CDTF">2020-11-10T06:37:00Z</dcterms:modified>
</cp:coreProperties>
</file>